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EC64D" w14:textId="77777777" w:rsidR="006A7B6C" w:rsidRDefault="006A7B6C" w:rsidP="006A7B6C">
      <w:pPr>
        <w:shd w:val="clear" w:color="auto" w:fill="FFFFFF"/>
        <w:ind w:right="67"/>
        <w:jc w:val="center"/>
      </w:pPr>
      <w:r>
        <w:rPr>
          <w:rFonts w:eastAsia="Times New Roman"/>
          <w:b/>
          <w:bCs/>
          <w:color w:val="000000"/>
          <w:spacing w:val="-1"/>
          <w:sz w:val="24"/>
          <w:szCs w:val="24"/>
          <w:u w:val="single"/>
        </w:rPr>
        <w:t>УЧРЕДИТЕЛЕН   АКТ</w:t>
      </w:r>
    </w:p>
    <w:p w14:paraId="5C3A66DD" w14:textId="066B0347" w:rsidR="006A7B6C" w:rsidRDefault="006A7B6C" w:rsidP="006A7B6C">
      <w:pPr>
        <w:shd w:val="clear" w:color="auto" w:fill="FFFFFF"/>
        <w:spacing w:before="269" w:line="274" w:lineRule="exact"/>
        <w:ind w:right="29" w:firstLine="686"/>
        <w:jc w:val="both"/>
      </w:pPr>
      <w:r>
        <w:rPr>
          <w:rFonts w:eastAsia="Times New Roman"/>
          <w:color w:val="000000"/>
          <w:spacing w:val="8"/>
          <w:sz w:val="24"/>
          <w:szCs w:val="24"/>
        </w:rPr>
        <w:t xml:space="preserve">Днес, на </w:t>
      </w:r>
      <w:r>
        <w:rPr>
          <w:rStyle w:val="normaltextrun"/>
          <w:sz w:val="24"/>
          <w:szCs w:val="24"/>
        </w:rPr>
        <w:t>…….</w:t>
      </w:r>
      <w:r w:rsidRPr="00491E4B">
        <w:rPr>
          <w:rStyle w:val="normaltextrun"/>
          <w:sz w:val="24"/>
          <w:szCs w:val="24"/>
        </w:rPr>
        <w:t>.202</w:t>
      </w:r>
      <w:r>
        <w:rPr>
          <w:rStyle w:val="normaltextrun"/>
          <w:sz w:val="24"/>
          <w:szCs w:val="24"/>
        </w:rPr>
        <w:t>6</w:t>
      </w:r>
      <w:r w:rsidRPr="00491E4B">
        <w:rPr>
          <w:rStyle w:val="normaltextrun"/>
          <w:sz w:val="24"/>
          <w:szCs w:val="24"/>
        </w:rPr>
        <w:t xml:space="preserve"> </w:t>
      </w:r>
      <w:r>
        <w:rPr>
          <w:rFonts w:eastAsia="Times New Roman"/>
          <w:color w:val="000000"/>
          <w:spacing w:val="8"/>
          <w:sz w:val="24"/>
          <w:szCs w:val="24"/>
        </w:rPr>
        <w:t xml:space="preserve">г., </w:t>
      </w:r>
      <w:r w:rsidRPr="006A7B6C">
        <w:rPr>
          <w:rFonts w:eastAsia="Times New Roman"/>
          <w:b/>
          <w:bCs/>
          <w:color w:val="000000"/>
          <w:spacing w:val="8"/>
          <w:sz w:val="24"/>
          <w:szCs w:val="24"/>
          <w:highlight w:val="yellow"/>
          <w:lang w:val="ru-RU"/>
        </w:rPr>
        <w:t>………………………</w:t>
      </w:r>
      <w:proofErr w:type="gramStart"/>
      <w:r w:rsidRPr="006A7B6C">
        <w:rPr>
          <w:rFonts w:eastAsia="Times New Roman"/>
          <w:b/>
          <w:bCs/>
          <w:color w:val="000000"/>
          <w:spacing w:val="8"/>
          <w:sz w:val="24"/>
          <w:szCs w:val="24"/>
          <w:highlight w:val="yellow"/>
          <w:lang w:val="ru-RU"/>
        </w:rPr>
        <w:t>…….</w:t>
      </w:r>
      <w:proofErr w:type="gramEnd"/>
      <w:r w:rsidRPr="006A7B6C">
        <w:rPr>
          <w:rFonts w:eastAsia="Times New Roman"/>
          <w:b/>
          <w:bCs/>
          <w:color w:val="000000"/>
          <w:spacing w:val="8"/>
          <w:sz w:val="24"/>
          <w:szCs w:val="24"/>
          <w:highlight w:val="yellow"/>
          <w:lang w:val="ru-RU"/>
        </w:rPr>
        <w:t>,</w:t>
      </w:r>
      <w:r w:rsidRPr="00491E4B">
        <w:rPr>
          <w:rFonts w:eastAsia="Times New Roman"/>
          <w:b/>
          <w:bCs/>
          <w:color w:val="000000"/>
          <w:spacing w:val="8"/>
          <w:sz w:val="24"/>
          <w:szCs w:val="24"/>
          <w:lang w:val="ru-RU"/>
        </w:rPr>
        <w:t xml:space="preserve"> </w:t>
      </w:r>
      <w:r w:rsidRPr="00491E4B">
        <w:rPr>
          <w:rFonts w:eastAsia="Times New Roman"/>
          <w:color w:val="000000"/>
          <w:spacing w:val="8"/>
          <w:sz w:val="24"/>
          <w:szCs w:val="24"/>
          <w:lang w:val="ru-RU"/>
        </w:rPr>
        <w:t xml:space="preserve">с ЕГН </w:t>
      </w:r>
      <w:r w:rsidRPr="006A7B6C">
        <w:rPr>
          <w:rFonts w:eastAsia="Times New Roman"/>
          <w:color w:val="000000"/>
          <w:spacing w:val="8"/>
          <w:sz w:val="24"/>
          <w:szCs w:val="24"/>
          <w:highlight w:val="yellow"/>
          <w:lang w:val="ru-RU"/>
        </w:rPr>
        <w:t>…………….</w:t>
      </w:r>
      <w:r w:rsidRPr="006A7B6C">
        <w:rPr>
          <w:rFonts w:eastAsia="Times New Roman"/>
          <w:color w:val="000000"/>
          <w:spacing w:val="8"/>
          <w:sz w:val="24"/>
          <w:szCs w:val="24"/>
          <w:highlight w:val="yellow"/>
          <w:lang w:val="ru-RU"/>
        </w:rPr>
        <w:t>,</w:t>
      </w:r>
      <w:r>
        <w:rPr>
          <w:rFonts w:eastAsia="Times New Roman"/>
          <w:color w:val="000000"/>
          <w:spacing w:val="8"/>
          <w:sz w:val="24"/>
          <w:szCs w:val="24"/>
          <w:lang w:val="ru-RU"/>
        </w:rPr>
        <w:t xml:space="preserve"> </w:t>
      </w:r>
      <w:r>
        <w:rPr>
          <w:rFonts w:eastAsia="Times New Roman"/>
          <w:color w:val="000000"/>
          <w:spacing w:val="4"/>
          <w:sz w:val="24"/>
          <w:szCs w:val="24"/>
        </w:rPr>
        <w:t xml:space="preserve">в качеството си на едноличен собственик на </w:t>
      </w:r>
      <w:r w:rsidRPr="006A7B6C">
        <w:rPr>
          <w:rFonts w:eastAsia="Times New Roman"/>
          <w:b/>
          <w:bCs/>
          <w:color w:val="000000"/>
          <w:spacing w:val="4"/>
          <w:sz w:val="24"/>
          <w:szCs w:val="24"/>
          <w:highlight w:val="yellow"/>
        </w:rPr>
        <w:t>………………………</w:t>
      </w:r>
      <w:r>
        <w:rPr>
          <w:rFonts w:eastAsia="Times New Roman"/>
          <w:b/>
          <w:bCs/>
          <w:color w:val="000000"/>
          <w:spacing w:val="4"/>
          <w:sz w:val="24"/>
          <w:szCs w:val="24"/>
          <w:highlight w:val="yellow"/>
        </w:rPr>
        <w:t>ЕООД</w:t>
      </w:r>
      <w:r w:rsidRPr="006A7B6C">
        <w:rPr>
          <w:rFonts w:eastAsia="Times New Roman"/>
          <w:b/>
          <w:bCs/>
          <w:color w:val="000000"/>
          <w:sz w:val="24"/>
          <w:szCs w:val="24"/>
          <w:highlight w:val="yellow"/>
        </w:rPr>
        <w:t>,</w:t>
      </w:r>
      <w:r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наричан по-долу за краткост "УЧРЕДИТЕЛ", П Р И Е </w:t>
      </w:r>
      <w:r>
        <w:rPr>
          <w:rFonts w:eastAsia="Times New Roman"/>
          <w:color w:val="000000"/>
          <w:sz w:val="24"/>
          <w:szCs w:val="24"/>
          <w:lang w:val="en-US"/>
        </w:rPr>
        <w:t>X</w:t>
      </w:r>
      <w:r w:rsidRPr="006A7B6C">
        <w:rPr>
          <w:rFonts w:eastAsia="Times New Roman"/>
          <w:color w:val="000000"/>
          <w:sz w:val="24"/>
          <w:szCs w:val="24"/>
        </w:rPr>
        <w:t xml:space="preserve">, </w:t>
      </w:r>
      <w:r>
        <w:rPr>
          <w:rFonts w:eastAsia="Times New Roman"/>
          <w:color w:val="000000"/>
          <w:sz w:val="24"/>
          <w:szCs w:val="24"/>
        </w:rPr>
        <w:t xml:space="preserve">съгласно </w:t>
      </w:r>
      <w:r>
        <w:rPr>
          <w:rFonts w:eastAsia="Times New Roman"/>
          <w:color w:val="000000"/>
          <w:spacing w:val="9"/>
          <w:sz w:val="24"/>
          <w:szCs w:val="24"/>
        </w:rPr>
        <w:t xml:space="preserve">разпоредбите на Търговския закон на Република България, този Учредителен акт на </w:t>
      </w:r>
      <w:r>
        <w:rPr>
          <w:rFonts w:eastAsia="Times New Roman"/>
          <w:color w:val="000000"/>
          <w:spacing w:val="-1"/>
          <w:sz w:val="24"/>
          <w:szCs w:val="24"/>
        </w:rPr>
        <w:t>ЕДНОЛИЧНО ДРУЖЕСТВО С ОГРАНИЧЕНА ОТГОВОРНОСТ, както следва по-долу.</w:t>
      </w:r>
    </w:p>
    <w:p w14:paraId="478925E5" w14:textId="77777777" w:rsidR="006A7B6C" w:rsidRDefault="006A7B6C" w:rsidP="006A7B6C">
      <w:pPr>
        <w:shd w:val="clear" w:color="auto" w:fill="FFFFFF"/>
        <w:spacing w:before="547" w:line="274" w:lineRule="exact"/>
        <w:ind w:left="720"/>
      </w:pPr>
      <w:r>
        <w:rPr>
          <w:rFonts w:eastAsia="Times New Roman"/>
          <w:color w:val="000000"/>
          <w:spacing w:val="-1"/>
          <w:sz w:val="24"/>
          <w:szCs w:val="24"/>
        </w:rPr>
        <w:t>ЧЛЕН 1 - ОБЩИ ПОЛОЖЕНИЯ.</w:t>
      </w:r>
    </w:p>
    <w:p w14:paraId="737F9476" w14:textId="77777777" w:rsidR="006A7B6C" w:rsidRDefault="006A7B6C" w:rsidP="006A7B6C">
      <w:pPr>
        <w:shd w:val="clear" w:color="auto" w:fill="FFFFFF"/>
        <w:spacing w:line="274" w:lineRule="exact"/>
        <w:ind w:left="5" w:right="24" w:firstLine="710"/>
        <w:jc w:val="both"/>
      </w:pPr>
      <w:r>
        <w:rPr>
          <w:rFonts w:eastAsia="Times New Roman"/>
          <w:color w:val="000000"/>
          <w:spacing w:val="4"/>
          <w:sz w:val="24"/>
          <w:szCs w:val="24"/>
        </w:rPr>
        <w:t>Учредителят създава Еднолично дружество с ограничена отговорност, наричано по-</w:t>
      </w:r>
      <w:r>
        <w:rPr>
          <w:rFonts w:eastAsia="Times New Roman"/>
          <w:color w:val="000000"/>
          <w:spacing w:val="1"/>
          <w:sz w:val="24"/>
          <w:szCs w:val="24"/>
        </w:rPr>
        <w:t xml:space="preserve">нататък дружеството, което се организира като правен субект на основание на Търговския закон и ще действа съобразно с неговите разпореди и с разпоредбите на другите нормативни актове </w:t>
      </w:r>
      <w:r>
        <w:rPr>
          <w:rFonts w:eastAsia="Times New Roman"/>
          <w:color w:val="000000"/>
          <w:spacing w:val="-1"/>
          <w:sz w:val="24"/>
          <w:szCs w:val="24"/>
        </w:rPr>
        <w:t>на Република България</w:t>
      </w:r>
    </w:p>
    <w:p w14:paraId="006F5DA5" w14:textId="77777777" w:rsidR="006A7B6C" w:rsidRDefault="006A7B6C" w:rsidP="006A7B6C">
      <w:pPr>
        <w:shd w:val="clear" w:color="auto" w:fill="FFFFFF"/>
        <w:spacing w:before="269" w:line="274" w:lineRule="exact"/>
        <w:ind w:left="720"/>
      </w:pPr>
      <w:r>
        <w:rPr>
          <w:rFonts w:eastAsia="Times New Roman"/>
          <w:color w:val="000000"/>
          <w:spacing w:val="2"/>
          <w:sz w:val="24"/>
          <w:szCs w:val="24"/>
        </w:rPr>
        <w:t>ЧЛЕН 2 - ФИРМА</w:t>
      </w:r>
    </w:p>
    <w:p w14:paraId="4B683046" w14:textId="62F3AF08" w:rsidR="006A7B6C" w:rsidRDefault="006A7B6C" w:rsidP="006A7B6C">
      <w:pPr>
        <w:shd w:val="clear" w:color="auto" w:fill="FFFFFF"/>
        <w:spacing w:line="274" w:lineRule="exact"/>
        <w:ind w:left="10" w:right="19" w:firstLine="715"/>
        <w:jc w:val="both"/>
      </w:pPr>
      <w:r>
        <w:rPr>
          <w:rFonts w:eastAsia="Times New Roman"/>
          <w:color w:val="000000"/>
          <w:spacing w:val="5"/>
          <w:sz w:val="24"/>
          <w:szCs w:val="24"/>
        </w:rPr>
        <w:t xml:space="preserve">Фирмата на дружеството е </w:t>
      </w:r>
      <w:r w:rsidRPr="006A7B6C">
        <w:rPr>
          <w:rFonts w:eastAsia="Times New Roman"/>
          <w:b/>
          <w:bCs/>
          <w:color w:val="000000"/>
          <w:spacing w:val="4"/>
          <w:sz w:val="24"/>
          <w:szCs w:val="24"/>
          <w:highlight w:val="yellow"/>
        </w:rPr>
        <w:t>………………………</w:t>
      </w:r>
      <w:r w:rsidRPr="006A7B6C">
        <w:rPr>
          <w:rFonts w:eastAsia="Times New Roman"/>
          <w:b/>
          <w:bCs/>
          <w:color w:val="000000"/>
          <w:spacing w:val="4"/>
          <w:sz w:val="24"/>
          <w:szCs w:val="24"/>
          <w:highlight w:val="yellow"/>
        </w:rPr>
        <w:t xml:space="preserve"> </w:t>
      </w:r>
      <w:r>
        <w:rPr>
          <w:rFonts w:eastAsia="Times New Roman"/>
          <w:b/>
          <w:bCs/>
          <w:color w:val="000000"/>
          <w:spacing w:val="4"/>
          <w:sz w:val="24"/>
          <w:szCs w:val="24"/>
          <w:highlight w:val="yellow"/>
        </w:rPr>
        <w:t>ЕООД</w:t>
      </w:r>
      <w:r>
        <w:rPr>
          <w:rFonts w:eastAsia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eastAsia="Times New Roman"/>
          <w:color w:val="000000"/>
          <w:spacing w:val="6"/>
          <w:sz w:val="24"/>
          <w:szCs w:val="24"/>
        </w:rPr>
        <w:t>и  под  нея</w:t>
      </w:r>
      <w:r w:rsidRPr="006A7B6C">
        <w:rPr>
          <w:rFonts w:eastAsia="Times New Roman"/>
          <w:color w:val="000000"/>
          <w:spacing w:val="6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дружеството се регистрира по съответния ред и ще осъществява дейността си.</w:t>
      </w:r>
    </w:p>
    <w:p w14:paraId="7710C325" w14:textId="77777777" w:rsidR="006A7B6C" w:rsidRPr="00EA1238" w:rsidRDefault="006A7B6C" w:rsidP="006A7B6C">
      <w:pPr>
        <w:shd w:val="clear" w:color="auto" w:fill="FFFFFF"/>
        <w:spacing w:before="269" w:line="274" w:lineRule="exact"/>
        <w:ind w:left="720"/>
        <w:rPr>
          <w:rFonts w:eastAsia="Times New Roman"/>
          <w:color w:val="000000"/>
          <w:spacing w:val="2"/>
          <w:sz w:val="24"/>
          <w:szCs w:val="24"/>
        </w:rPr>
      </w:pPr>
      <w:r w:rsidRPr="00EA1238">
        <w:rPr>
          <w:rFonts w:eastAsia="Times New Roman"/>
          <w:color w:val="000000"/>
          <w:spacing w:val="2"/>
          <w:sz w:val="24"/>
          <w:szCs w:val="24"/>
        </w:rPr>
        <w:t>ЧЛЕН 3 - СЕДАЛИЩЕ И АДРЕС НА УПРАВЛЕНИЕ</w:t>
      </w:r>
    </w:p>
    <w:p w14:paraId="591B6650" w14:textId="0111116C" w:rsidR="006A7B6C" w:rsidRDefault="006A7B6C" w:rsidP="006A7B6C">
      <w:pPr>
        <w:shd w:val="clear" w:color="auto" w:fill="FFFFFF"/>
        <w:spacing w:line="264" w:lineRule="exact"/>
        <w:ind w:left="19" w:firstLine="690"/>
        <w:jc w:val="both"/>
      </w:pPr>
      <w:r>
        <w:rPr>
          <w:rFonts w:eastAsia="Times New Roman"/>
          <w:color w:val="000000"/>
          <w:spacing w:val="2"/>
          <w:sz w:val="24"/>
          <w:szCs w:val="24"/>
        </w:rPr>
        <w:t xml:space="preserve">Седалището на дружеството е в град </w:t>
      </w:r>
      <w:r w:rsidRPr="006A7B6C">
        <w:rPr>
          <w:rFonts w:eastAsia="Times New Roman"/>
          <w:color w:val="000000"/>
          <w:spacing w:val="2"/>
          <w:sz w:val="24"/>
          <w:szCs w:val="24"/>
          <w:highlight w:val="yellow"/>
        </w:rPr>
        <w:t>…………</w:t>
      </w:r>
      <w:r w:rsidRPr="006A7B6C">
        <w:rPr>
          <w:rFonts w:eastAsia="Times New Roman"/>
          <w:color w:val="000000"/>
          <w:spacing w:val="2"/>
          <w:sz w:val="24"/>
          <w:szCs w:val="24"/>
          <w:highlight w:val="yellow"/>
        </w:rPr>
        <w:t>.</w:t>
      </w:r>
      <w:r>
        <w:rPr>
          <w:rFonts w:eastAsia="Times New Roman"/>
          <w:color w:val="000000"/>
          <w:spacing w:val="2"/>
          <w:sz w:val="24"/>
          <w:szCs w:val="24"/>
        </w:rPr>
        <w:t xml:space="preserve"> Адресът на управление на дейността е</w:t>
      </w:r>
      <w:r>
        <w:rPr>
          <w:rFonts w:eastAsia="Times New Roman"/>
          <w:color w:val="000000"/>
          <w:spacing w:val="2"/>
          <w:sz w:val="24"/>
          <w:szCs w:val="24"/>
        </w:rPr>
        <w:t>:</w:t>
      </w:r>
      <w:r>
        <w:rPr>
          <w:rFonts w:eastAsia="Times New Roman"/>
          <w:color w:val="000000"/>
          <w:spacing w:val="2"/>
          <w:sz w:val="24"/>
          <w:szCs w:val="24"/>
        </w:rPr>
        <w:t xml:space="preserve"> </w:t>
      </w:r>
      <w:r w:rsidRPr="006A7B6C">
        <w:rPr>
          <w:rFonts w:eastAsia="Times New Roman"/>
          <w:color w:val="000000"/>
          <w:spacing w:val="2"/>
          <w:sz w:val="24"/>
          <w:szCs w:val="24"/>
          <w:highlight w:val="yellow"/>
        </w:rPr>
        <w:t>………………………………..</w:t>
      </w:r>
      <w:r w:rsidRPr="006A7B6C">
        <w:rPr>
          <w:rFonts w:eastAsia="Times New Roman"/>
          <w:color w:val="000000"/>
          <w:spacing w:val="-1"/>
          <w:sz w:val="24"/>
          <w:szCs w:val="24"/>
          <w:highlight w:val="yellow"/>
        </w:rPr>
        <w:t>.</w:t>
      </w:r>
    </w:p>
    <w:p w14:paraId="0B30FF48" w14:textId="77777777" w:rsidR="006A7B6C" w:rsidRDefault="006A7B6C" w:rsidP="006A7B6C">
      <w:pPr>
        <w:shd w:val="clear" w:color="auto" w:fill="FFFFFF"/>
        <w:spacing w:before="250"/>
        <w:ind w:left="734"/>
      </w:pPr>
      <w:r>
        <w:rPr>
          <w:rFonts w:eastAsia="Times New Roman"/>
          <w:color w:val="000000"/>
          <w:spacing w:val="2"/>
          <w:sz w:val="24"/>
          <w:szCs w:val="24"/>
        </w:rPr>
        <w:t>ЧЛЕН 4 - СРОК</w:t>
      </w:r>
    </w:p>
    <w:p w14:paraId="71BE1610" w14:textId="77777777" w:rsidR="006A7B6C" w:rsidRDefault="006A7B6C" w:rsidP="006A7B6C">
      <w:pPr>
        <w:shd w:val="clear" w:color="auto" w:fill="FFFFFF"/>
        <w:ind w:left="730"/>
      </w:pPr>
      <w:r>
        <w:rPr>
          <w:rFonts w:eastAsia="Times New Roman"/>
          <w:color w:val="000000"/>
          <w:spacing w:val="-1"/>
          <w:sz w:val="24"/>
          <w:szCs w:val="24"/>
        </w:rPr>
        <w:t>Дружеството се учредява за неопределен срок.</w:t>
      </w:r>
    </w:p>
    <w:p w14:paraId="24616AC3" w14:textId="77777777" w:rsidR="006A7B6C" w:rsidRDefault="006A7B6C" w:rsidP="006A7B6C">
      <w:pPr>
        <w:shd w:val="clear" w:color="auto" w:fill="FFFFFF"/>
        <w:spacing w:before="278" w:line="274" w:lineRule="exact"/>
        <w:ind w:left="734"/>
      </w:pPr>
      <w:r>
        <w:rPr>
          <w:rFonts w:eastAsia="Times New Roman"/>
          <w:color w:val="000000"/>
          <w:spacing w:val="1"/>
          <w:sz w:val="24"/>
          <w:szCs w:val="24"/>
        </w:rPr>
        <w:t>ЧЛЕН 5 - ПРЕДМЕТ НА ДЕЙНОСТ</w:t>
      </w:r>
    </w:p>
    <w:p w14:paraId="4849738F" w14:textId="68A58EE2" w:rsidR="006A7B6C" w:rsidRPr="00C757CA" w:rsidRDefault="006A7B6C" w:rsidP="006A7B6C">
      <w:pPr>
        <w:shd w:val="clear" w:color="auto" w:fill="FFFFFF"/>
        <w:spacing w:line="274" w:lineRule="exact"/>
        <w:ind w:left="24" w:right="14" w:firstLine="706"/>
        <w:jc w:val="both"/>
        <w:rPr>
          <w:rFonts w:eastAsia="Times New Roman"/>
          <w:color w:val="000000"/>
          <w:sz w:val="24"/>
          <w:szCs w:val="24"/>
        </w:rPr>
      </w:pPr>
      <w:r w:rsidRPr="006A7B6C">
        <w:rPr>
          <w:rFonts w:eastAsia="Times New Roman"/>
          <w:color w:val="000000"/>
          <w:sz w:val="24"/>
          <w:szCs w:val="24"/>
          <w:highlight w:val="yellow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E3220B" w14:textId="77777777" w:rsidR="006A7B6C" w:rsidRPr="00F05A9D" w:rsidRDefault="006A7B6C" w:rsidP="006A7B6C">
      <w:pPr>
        <w:shd w:val="clear" w:color="auto" w:fill="FFFFFF"/>
        <w:spacing w:line="274" w:lineRule="exact"/>
        <w:ind w:left="24" w:right="14" w:firstLine="706"/>
        <w:jc w:val="both"/>
        <w:rPr>
          <w:rFonts w:eastAsia="Times New Roman"/>
          <w:color w:val="000000"/>
          <w:sz w:val="24"/>
          <w:szCs w:val="24"/>
        </w:rPr>
      </w:pPr>
      <w:r w:rsidRPr="00F05A9D">
        <w:rPr>
          <w:rFonts w:eastAsia="Times New Roman"/>
          <w:color w:val="000000"/>
          <w:sz w:val="24"/>
          <w:szCs w:val="24"/>
        </w:rPr>
        <w:t xml:space="preserve">    </w:t>
      </w:r>
    </w:p>
    <w:p w14:paraId="589DEBD1" w14:textId="77777777" w:rsidR="006A7B6C" w:rsidRDefault="006A7B6C" w:rsidP="006A7B6C">
      <w:pPr>
        <w:shd w:val="clear" w:color="auto" w:fill="FFFFFF"/>
        <w:spacing w:before="278"/>
        <w:ind w:left="749"/>
      </w:pPr>
      <w:r>
        <w:rPr>
          <w:rFonts w:eastAsia="Times New Roman"/>
          <w:color w:val="000000"/>
          <w:sz w:val="24"/>
          <w:szCs w:val="24"/>
        </w:rPr>
        <w:t>ЧЛЕН 6 - КАПИТАЛ, ДЯЛОВЕ И ИМУЩЕСТВО.</w:t>
      </w:r>
    </w:p>
    <w:p w14:paraId="3D6C9960" w14:textId="1E49BC66" w:rsidR="006A7B6C" w:rsidRDefault="006A7B6C" w:rsidP="006A7B6C">
      <w:pPr>
        <w:shd w:val="clear" w:color="auto" w:fill="FFFFFF"/>
        <w:spacing w:line="278" w:lineRule="exact"/>
        <w:ind w:left="38" w:firstLine="715"/>
        <w:jc w:val="both"/>
      </w:pPr>
      <w:r w:rsidRPr="00582C2C">
        <w:rPr>
          <w:rFonts w:eastAsia="Times New Roman"/>
          <w:color w:val="000000"/>
          <w:spacing w:val="5"/>
          <w:sz w:val="24"/>
          <w:szCs w:val="24"/>
        </w:rPr>
        <w:t>Капиталът на дружеството</w:t>
      </w:r>
      <w:r w:rsidRPr="006A7B6C">
        <w:rPr>
          <w:rFonts w:eastAsia="Times New Roman"/>
          <w:color w:val="000000"/>
          <w:spacing w:val="5"/>
          <w:sz w:val="24"/>
          <w:szCs w:val="24"/>
        </w:rPr>
        <w:t xml:space="preserve"> </w:t>
      </w:r>
      <w:r w:rsidRPr="00582C2C">
        <w:rPr>
          <w:rFonts w:eastAsia="Times New Roman"/>
          <w:color w:val="000000"/>
          <w:spacing w:val="5"/>
          <w:sz w:val="24"/>
          <w:szCs w:val="24"/>
        </w:rPr>
        <w:t xml:space="preserve">ще е с номинална стойност от </w:t>
      </w:r>
      <w:r w:rsidRPr="006A7B6C">
        <w:rPr>
          <w:rFonts w:eastAsia="Times New Roman"/>
          <w:color w:val="000000"/>
          <w:spacing w:val="5"/>
          <w:sz w:val="24"/>
          <w:szCs w:val="24"/>
          <w:highlight w:val="yellow"/>
        </w:rPr>
        <w:t>……….</w:t>
      </w:r>
      <w:r w:rsidRPr="006A7B6C">
        <w:rPr>
          <w:rFonts w:eastAsia="Times New Roman"/>
          <w:color w:val="000000"/>
          <w:spacing w:val="5"/>
          <w:sz w:val="24"/>
          <w:szCs w:val="24"/>
          <w:highlight w:val="yellow"/>
        </w:rPr>
        <w:t>  /</w:t>
      </w:r>
      <w:r w:rsidRPr="006A7B6C">
        <w:rPr>
          <w:rFonts w:eastAsia="Times New Roman"/>
          <w:color w:val="000000"/>
          <w:spacing w:val="5"/>
          <w:sz w:val="24"/>
          <w:szCs w:val="24"/>
          <w:highlight w:val="yellow"/>
        </w:rPr>
        <w:t>……</w:t>
      </w:r>
      <w:r w:rsidRPr="006A7B6C">
        <w:rPr>
          <w:rFonts w:eastAsia="Times New Roman"/>
          <w:color w:val="000000"/>
          <w:spacing w:val="5"/>
          <w:sz w:val="24"/>
          <w:szCs w:val="24"/>
          <w:highlight w:val="yellow"/>
        </w:rPr>
        <w:t>/</w:t>
      </w:r>
      <w:r w:rsidRPr="00582C2C">
        <w:rPr>
          <w:rFonts w:eastAsia="Times New Roman"/>
          <w:color w:val="000000"/>
          <w:spacing w:val="5"/>
          <w:sz w:val="24"/>
          <w:szCs w:val="24"/>
        </w:rPr>
        <w:t xml:space="preserve"> </w:t>
      </w:r>
      <w:r>
        <w:rPr>
          <w:rFonts w:eastAsia="Times New Roman"/>
          <w:color w:val="000000"/>
          <w:spacing w:val="5"/>
          <w:sz w:val="24"/>
          <w:szCs w:val="24"/>
        </w:rPr>
        <w:t>евро</w:t>
      </w:r>
      <w:r w:rsidRPr="00582C2C">
        <w:rPr>
          <w:rFonts w:eastAsia="Times New Roman"/>
          <w:color w:val="000000"/>
          <w:spacing w:val="5"/>
          <w:sz w:val="24"/>
          <w:szCs w:val="24"/>
        </w:rPr>
        <w:t xml:space="preserve">, разпределен в </w:t>
      </w:r>
      <w:r w:rsidRPr="006A7B6C">
        <w:rPr>
          <w:rFonts w:eastAsia="Times New Roman"/>
          <w:color w:val="000000"/>
          <w:spacing w:val="5"/>
          <w:sz w:val="24"/>
          <w:szCs w:val="24"/>
          <w:highlight w:val="yellow"/>
        </w:rPr>
        <w:t>……</w:t>
      </w:r>
      <w:r w:rsidRPr="006A7B6C">
        <w:rPr>
          <w:rFonts w:eastAsia="Times New Roman"/>
          <w:color w:val="000000"/>
          <w:spacing w:val="5"/>
          <w:sz w:val="24"/>
          <w:szCs w:val="24"/>
          <w:highlight w:val="yellow"/>
        </w:rPr>
        <w:t xml:space="preserve"> /</w:t>
      </w:r>
      <w:r w:rsidRPr="006A7B6C">
        <w:rPr>
          <w:rFonts w:eastAsia="Times New Roman"/>
          <w:color w:val="000000"/>
          <w:spacing w:val="5"/>
          <w:sz w:val="24"/>
          <w:szCs w:val="24"/>
          <w:highlight w:val="yellow"/>
        </w:rPr>
        <w:t>……</w:t>
      </w:r>
      <w:r w:rsidRPr="006A7B6C">
        <w:rPr>
          <w:rFonts w:eastAsia="Times New Roman"/>
          <w:color w:val="000000"/>
          <w:spacing w:val="5"/>
          <w:sz w:val="24"/>
          <w:szCs w:val="24"/>
          <w:highlight w:val="yellow"/>
        </w:rPr>
        <w:t>/</w:t>
      </w:r>
      <w:r w:rsidRPr="006A7B6C">
        <w:rPr>
          <w:rFonts w:eastAsia="Times New Roman"/>
          <w:color w:val="000000"/>
          <w:spacing w:val="5"/>
          <w:sz w:val="24"/>
          <w:szCs w:val="24"/>
        </w:rPr>
        <w:t xml:space="preserve"> дяла</w:t>
      </w:r>
      <w:r>
        <w:rPr>
          <w:rFonts w:eastAsia="Times New Roman"/>
          <w:color w:val="000000"/>
          <w:spacing w:val="5"/>
          <w:sz w:val="24"/>
          <w:szCs w:val="24"/>
        </w:rPr>
        <w:t xml:space="preserve"> с номинална стойност от </w:t>
      </w:r>
      <w:r w:rsidRPr="006A7B6C">
        <w:rPr>
          <w:rFonts w:eastAsia="Times New Roman"/>
          <w:color w:val="000000"/>
          <w:spacing w:val="5"/>
          <w:sz w:val="24"/>
          <w:szCs w:val="24"/>
        </w:rPr>
        <w:t xml:space="preserve">по </w:t>
      </w:r>
      <w:r w:rsidRPr="006A7B6C">
        <w:rPr>
          <w:rFonts w:eastAsia="Times New Roman"/>
          <w:color w:val="000000"/>
          <w:spacing w:val="5"/>
          <w:sz w:val="24"/>
          <w:szCs w:val="24"/>
          <w:highlight w:val="yellow"/>
        </w:rPr>
        <w:t>………</w:t>
      </w:r>
      <w:r w:rsidRPr="006A7B6C">
        <w:rPr>
          <w:rFonts w:eastAsia="Times New Roman"/>
          <w:color w:val="000000"/>
          <w:spacing w:val="5"/>
          <w:sz w:val="24"/>
          <w:szCs w:val="24"/>
          <w:highlight w:val="yellow"/>
        </w:rPr>
        <w:t xml:space="preserve"> /</w:t>
      </w:r>
      <w:r w:rsidRPr="006A7B6C">
        <w:rPr>
          <w:rFonts w:eastAsia="Times New Roman"/>
          <w:color w:val="000000"/>
          <w:spacing w:val="5"/>
          <w:sz w:val="24"/>
          <w:szCs w:val="24"/>
          <w:highlight w:val="yellow"/>
        </w:rPr>
        <w:t>……</w:t>
      </w:r>
      <w:r w:rsidRPr="006A7B6C">
        <w:rPr>
          <w:rFonts w:eastAsia="Times New Roman"/>
          <w:color w:val="000000"/>
          <w:spacing w:val="5"/>
          <w:sz w:val="24"/>
          <w:szCs w:val="24"/>
          <w:highlight w:val="yellow"/>
        </w:rPr>
        <w:t>/</w:t>
      </w:r>
      <w:r w:rsidRPr="006A7B6C">
        <w:rPr>
          <w:rFonts w:eastAsia="Times New Roman"/>
          <w:color w:val="000000"/>
          <w:spacing w:val="5"/>
          <w:sz w:val="24"/>
          <w:szCs w:val="24"/>
        </w:rPr>
        <w:t xml:space="preserve"> </w:t>
      </w:r>
      <w:r>
        <w:rPr>
          <w:rFonts w:eastAsia="Times New Roman"/>
          <w:color w:val="000000"/>
          <w:spacing w:val="5"/>
          <w:sz w:val="24"/>
          <w:szCs w:val="24"/>
        </w:rPr>
        <w:t>евро</w:t>
      </w:r>
      <w:r w:rsidRPr="006A7B6C">
        <w:rPr>
          <w:rFonts w:eastAsia="Times New Roman"/>
          <w:color w:val="000000"/>
          <w:spacing w:val="5"/>
          <w:sz w:val="24"/>
          <w:szCs w:val="24"/>
        </w:rPr>
        <w:t xml:space="preserve"> всеки</w:t>
      </w:r>
      <w:r>
        <w:rPr>
          <w:rFonts w:eastAsia="Times New Roman"/>
          <w:color w:val="000000"/>
          <w:sz w:val="24"/>
          <w:szCs w:val="24"/>
        </w:rPr>
        <w:t>.</w:t>
      </w:r>
    </w:p>
    <w:p w14:paraId="0A44D9A9" w14:textId="77777777" w:rsidR="006A7B6C" w:rsidRDefault="006A7B6C" w:rsidP="006A7B6C">
      <w:pPr>
        <w:shd w:val="clear" w:color="auto" w:fill="FFFFFF"/>
        <w:spacing w:before="274" w:line="274" w:lineRule="exact"/>
        <w:ind w:left="749" w:right="5280"/>
        <w:rPr>
          <w:rFonts w:eastAsia="Times New Roman"/>
          <w:color w:val="000000"/>
          <w:spacing w:val="-1"/>
          <w:sz w:val="24"/>
          <w:szCs w:val="24"/>
        </w:rPr>
      </w:pPr>
      <w:r>
        <w:rPr>
          <w:rFonts w:eastAsia="Times New Roman"/>
          <w:color w:val="000000"/>
          <w:spacing w:val="-1"/>
          <w:sz w:val="24"/>
          <w:szCs w:val="24"/>
        </w:rPr>
        <w:t xml:space="preserve">ЧЛЕН 7 - ОРГАНИ И УПРАВЛЕНИЕ Органи на дружеството са: </w:t>
      </w:r>
    </w:p>
    <w:p w14:paraId="0E5EDD72" w14:textId="77777777" w:rsidR="006A7B6C" w:rsidRPr="00EA1238" w:rsidRDefault="006A7B6C" w:rsidP="006A7B6C">
      <w:pPr>
        <w:numPr>
          <w:ilvl w:val="0"/>
          <w:numId w:val="1"/>
        </w:numPr>
        <w:shd w:val="clear" w:color="auto" w:fill="FFFFFF"/>
        <w:spacing w:line="274" w:lineRule="exact"/>
        <w:ind w:left="0" w:right="35" w:firstLine="851"/>
        <w:jc w:val="both"/>
      </w:pPr>
      <w:r>
        <w:rPr>
          <w:rFonts w:eastAsia="Times New Roman"/>
          <w:color w:val="000000"/>
          <w:spacing w:val="-8"/>
          <w:sz w:val="24"/>
          <w:szCs w:val="24"/>
        </w:rPr>
        <w:t xml:space="preserve">Едноличният собственик на капитала. </w:t>
      </w:r>
    </w:p>
    <w:p w14:paraId="686228F7" w14:textId="77777777" w:rsidR="006A7B6C" w:rsidRDefault="006A7B6C" w:rsidP="006A7B6C">
      <w:pPr>
        <w:numPr>
          <w:ilvl w:val="0"/>
          <w:numId w:val="1"/>
        </w:numPr>
        <w:shd w:val="clear" w:color="auto" w:fill="FFFFFF"/>
        <w:spacing w:line="274" w:lineRule="exact"/>
        <w:ind w:left="0" w:right="35" w:firstLine="851"/>
        <w:jc w:val="both"/>
      </w:pPr>
      <w:r>
        <w:rPr>
          <w:rFonts w:eastAsia="Times New Roman"/>
          <w:color w:val="000000"/>
          <w:spacing w:val="-2"/>
          <w:sz w:val="24"/>
          <w:szCs w:val="24"/>
        </w:rPr>
        <w:t>Управителят.</w:t>
      </w:r>
    </w:p>
    <w:p w14:paraId="18CA81AC" w14:textId="77777777" w:rsidR="006A7B6C" w:rsidRDefault="006A7B6C" w:rsidP="006A7B6C">
      <w:pPr>
        <w:shd w:val="clear" w:color="auto" w:fill="FFFFFF"/>
        <w:spacing w:before="283"/>
        <w:ind w:left="749"/>
      </w:pPr>
      <w:r>
        <w:rPr>
          <w:rFonts w:eastAsia="Times New Roman"/>
          <w:color w:val="000000"/>
          <w:spacing w:val="1"/>
          <w:sz w:val="24"/>
          <w:szCs w:val="24"/>
        </w:rPr>
        <w:t>ЧЛЕН 8 - ПРАВА НА УЧРЕДИТЕЛЯ</w:t>
      </w:r>
    </w:p>
    <w:p w14:paraId="2BDD5337" w14:textId="77777777" w:rsidR="006A7B6C" w:rsidRDefault="006A7B6C" w:rsidP="006A7B6C">
      <w:pPr>
        <w:shd w:val="clear" w:color="auto" w:fill="FFFFFF"/>
        <w:spacing w:line="274" w:lineRule="exact"/>
        <w:ind w:right="350" w:firstLine="709"/>
        <w:jc w:val="both"/>
        <w:rPr>
          <w:rFonts w:eastAsia="Times New Roman"/>
          <w:color w:val="000000"/>
          <w:spacing w:val="-1"/>
          <w:sz w:val="24"/>
          <w:szCs w:val="24"/>
        </w:rPr>
      </w:pPr>
      <w:r>
        <w:rPr>
          <w:rFonts w:eastAsia="Times New Roman"/>
          <w:color w:val="000000"/>
          <w:spacing w:val="-1"/>
          <w:sz w:val="24"/>
          <w:szCs w:val="24"/>
        </w:rPr>
        <w:t xml:space="preserve">Учредителят има право: </w:t>
      </w:r>
    </w:p>
    <w:p w14:paraId="64CE3381" w14:textId="77777777" w:rsidR="006A7B6C" w:rsidRDefault="006A7B6C" w:rsidP="006A7B6C">
      <w:pPr>
        <w:shd w:val="clear" w:color="auto" w:fill="FFFFFF"/>
        <w:spacing w:line="274" w:lineRule="exact"/>
        <w:ind w:left="709" w:right="350" w:firstLine="709"/>
        <w:jc w:val="both"/>
        <w:rPr>
          <w:rFonts w:eastAsia="Times New Roman"/>
          <w:color w:val="000000"/>
          <w:spacing w:val="-1"/>
          <w:sz w:val="24"/>
          <w:szCs w:val="24"/>
        </w:rPr>
      </w:pPr>
      <w:r>
        <w:rPr>
          <w:rFonts w:eastAsia="Times New Roman"/>
          <w:color w:val="000000"/>
          <w:spacing w:val="-1"/>
          <w:sz w:val="24"/>
          <w:szCs w:val="24"/>
        </w:rPr>
        <w:t xml:space="preserve">1. Да се ползва с предимство от услугите на дружеството; </w:t>
      </w:r>
    </w:p>
    <w:p w14:paraId="559AC37D" w14:textId="77777777" w:rsidR="006A7B6C" w:rsidRDefault="006A7B6C" w:rsidP="006A7B6C">
      <w:pPr>
        <w:shd w:val="clear" w:color="auto" w:fill="FFFFFF"/>
        <w:spacing w:line="274" w:lineRule="exact"/>
        <w:ind w:left="709" w:right="350" w:firstLine="709"/>
        <w:jc w:val="both"/>
        <w:rPr>
          <w:rFonts w:eastAsia="Times New Roman"/>
          <w:color w:val="000000"/>
          <w:spacing w:val="1"/>
          <w:sz w:val="24"/>
          <w:szCs w:val="24"/>
        </w:rPr>
      </w:pPr>
      <w:r>
        <w:rPr>
          <w:rFonts w:eastAsia="Times New Roman"/>
          <w:color w:val="000000"/>
          <w:spacing w:val="-1"/>
          <w:sz w:val="24"/>
          <w:szCs w:val="24"/>
        </w:rPr>
        <w:t xml:space="preserve">2. Да участва в </w:t>
      </w:r>
      <w:r>
        <w:rPr>
          <w:rFonts w:eastAsia="Times New Roman"/>
          <w:color w:val="000000"/>
          <w:spacing w:val="1"/>
          <w:sz w:val="24"/>
          <w:szCs w:val="24"/>
        </w:rPr>
        <w:t xml:space="preserve">управлението на дружеството; </w:t>
      </w:r>
    </w:p>
    <w:p w14:paraId="2D4A7445" w14:textId="77777777" w:rsidR="006A7B6C" w:rsidRDefault="006A7B6C" w:rsidP="006A7B6C">
      <w:pPr>
        <w:shd w:val="clear" w:color="auto" w:fill="FFFFFF"/>
        <w:spacing w:line="274" w:lineRule="exact"/>
        <w:ind w:left="709" w:right="350" w:firstLine="709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pacing w:val="1"/>
          <w:sz w:val="24"/>
          <w:szCs w:val="24"/>
        </w:rPr>
        <w:t xml:space="preserve">3. Да получава дивиденти от реализирането на дейността на </w:t>
      </w:r>
      <w:r>
        <w:rPr>
          <w:rFonts w:eastAsia="Times New Roman"/>
          <w:color w:val="000000"/>
          <w:sz w:val="24"/>
          <w:szCs w:val="24"/>
        </w:rPr>
        <w:t xml:space="preserve">дружеството; </w:t>
      </w:r>
    </w:p>
    <w:p w14:paraId="1C5B3716" w14:textId="77777777" w:rsidR="006A7B6C" w:rsidRDefault="006A7B6C" w:rsidP="006A7B6C">
      <w:pPr>
        <w:shd w:val="clear" w:color="auto" w:fill="FFFFFF"/>
        <w:spacing w:line="274" w:lineRule="exact"/>
        <w:ind w:left="709" w:right="350" w:firstLine="709"/>
        <w:jc w:val="both"/>
        <w:rPr>
          <w:rFonts w:eastAsia="Times New Roman"/>
          <w:color w:val="000000"/>
          <w:spacing w:val="7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4. Да получава пълна информация за дейността на дружеството, да се запознава с решенията на Управителя, с данните от счетоводната отчетност, както и с другата документация </w:t>
      </w:r>
      <w:r>
        <w:rPr>
          <w:rFonts w:eastAsia="Times New Roman"/>
          <w:color w:val="000000"/>
          <w:spacing w:val="7"/>
          <w:sz w:val="24"/>
          <w:szCs w:val="24"/>
        </w:rPr>
        <w:t xml:space="preserve">на дружеството; </w:t>
      </w:r>
    </w:p>
    <w:p w14:paraId="725D0D6C" w14:textId="77777777" w:rsidR="006A7B6C" w:rsidRDefault="006A7B6C" w:rsidP="006A7B6C">
      <w:pPr>
        <w:shd w:val="clear" w:color="auto" w:fill="FFFFFF"/>
        <w:spacing w:line="274" w:lineRule="exact"/>
        <w:ind w:left="709" w:right="350" w:firstLine="709"/>
        <w:jc w:val="both"/>
        <w:rPr>
          <w:rFonts w:eastAsia="Times New Roman"/>
          <w:color w:val="000000"/>
          <w:spacing w:val="-1"/>
          <w:sz w:val="24"/>
          <w:szCs w:val="24"/>
        </w:rPr>
      </w:pPr>
      <w:r>
        <w:rPr>
          <w:rFonts w:eastAsia="Times New Roman"/>
          <w:color w:val="000000"/>
          <w:spacing w:val="7"/>
          <w:sz w:val="24"/>
          <w:szCs w:val="24"/>
        </w:rPr>
        <w:lastRenderedPageBreak/>
        <w:t xml:space="preserve">5. Да иска отмяна на незаконосъобразните решения на Управителя на </w:t>
      </w:r>
      <w:r>
        <w:rPr>
          <w:rFonts w:eastAsia="Times New Roman"/>
          <w:color w:val="000000"/>
          <w:spacing w:val="-1"/>
          <w:sz w:val="24"/>
          <w:szCs w:val="24"/>
        </w:rPr>
        <w:t xml:space="preserve">дружеството по съдебен ред; </w:t>
      </w:r>
    </w:p>
    <w:p w14:paraId="76D8DE8B" w14:textId="77777777" w:rsidR="006A7B6C" w:rsidRDefault="006A7B6C" w:rsidP="006A7B6C">
      <w:pPr>
        <w:shd w:val="clear" w:color="auto" w:fill="FFFFFF"/>
        <w:spacing w:line="274" w:lineRule="exact"/>
        <w:ind w:left="709" w:right="350" w:firstLine="709"/>
        <w:jc w:val="both"/>
      </w:pPr>
      <w:r>
        <w:rPr>
          <w:rFonts w:eastAsia="Times New Roman"/>
          <w:color w:val="000000"/>
          <w:spacing w:val="-1"/>
          <w:sz w:val="24"/>
          <w:szCs w:val="24"/>
        </w:rPr>
        <w:t>6. На ликвидационен дял.</w:t>
      </w:r>
    </w:p>
    <w:p w14:paraId="78DE7381" w14:textId="77777777" w:rsidR="006A7B6C" w:rsidRDefault="006A7B6C" w:rsidP="006A7B6C">
      <w:pPr>
        <w:shd w:val="clear" w:color="auto" w:fill="FFFFFF"/>
        <w:spacing w:before="278" w:line="274" w:lineRule="exact"/>
        <w:ind w:left="1301"/>
      </w:pPr>
      <w:r>
        <w:rPr>
          <w:rFonts w:eastAsia="Times New Roman"/>
          <w:color w:val="000000"/>
          <w:sz w:val="24"/>
          <w:szCs w:val="24"/>
        </w:rPr>
        <w:t>ЧЛЕН 9 - ЗАДЪЛЖЕНИЯ НА УЧРЕДИТЕЛЯ</w:t>
      </w:r>
    </w:p>
    <w:p w14:paraId="09020331" w14:textId="77777777" w:rsidR="006A7B6C" w:rsidRDefault="006A7B6C" w:rsidP="006A7B6C">
      <w:pPr>
        <w:shd w:val="clear" w:color="auto" w:fill="FFFFFF"/>
        <w:spacing w:line="274" w:lineRule="exact"/>
        <w:ind w:left="581" w:right="350" w:firstLine="710"/>
        <w:jc w:val="both"/>
        <w:rPr>
          <w:rFonts w:eastAsia="Times New Roman"/>
          <w:color w:val="000000"/>
          <w:spacing w:val="1"/>
          <w:sz w:val="24"/>
          <w:szCs w:val="24"/>
        </w:rPr>
      </w:pPr>
      <w:r>
        <w:rPr>
          <w:rFonts w:eastAsia="Times New Roman"/>
          <w:color w:val="000000"/>
          <w:spacing w:val="1"/>
          <w:sz w:val="24"/>
          <w:szCs w:val="24"/>
        </w:rPr>
        <w:t xml:space="preserve">Учредителят е длъжен: </w:t>
      </w:r>
    </w:p>
    <w:p w14:paraId="2D4134DC" w14:textId="77777777" w:rsidR="006A7B6C" w:rsidRDefault="006A7B6C" w:rsidP="006A7B6C">
      <w:pPr>
        <w:shd w:val="clear" w:color="auto" w:fill="FFFFFF"/>
        <w:spacing w:line="274" w:lineRule="exact"/>
        <w:ind w:left="581" w:right="350" w:firstLine="710"/>
        <w:jc w:val="both"/>
        <w:rPr>
          <w:rFonts w:eastAsia="Times New Roman"/>
          <w:color w:val="000000"/>
          <w:spacing w:val="1"/>
          <w:sz w:val="24"/>
          <w:szCs w:val="24"/>
        </w:rPr>
      </w:pPr>
      <w:r>
        <w:rPr>
          <w:rFonts w:eastAsia="Times New Roman"/>
          <w:color w:val="000000"/>
          <w:spacing w:val="1"/>
          <w:sz w:val="24"/>
          <w:szCs w:val="24"/>
        </w:rPr>
        <w:t xml:space="preserve">1. Да направи дяловата си вноска в размера и в срока, определени от този учредителен акт; </w:t>
      </w:r>
    </w:p>
    <w:p w14:paraId="3995AF65" w14:textId="77777777" w:rsidR="006A7B6C" w:rsidRDefault="006A7B6C" w:rsidP="006A7B6C">
      <w:pPr>
        <w:shd w:val="clear" w:color="auto" w:fill="FFFFFF"/>
        <w:spacing w:line="274" w:lineRule="exact"/>
        <w:ind w:left="581" w:right="350" w:firstLine="710"/>
        <w:jc w:val="both"/>
        <w:rPr>
          <w:rFonts w:eastAsia="Times New Roman"/>
          <w:color w:val="000000"/>
          <w:spacing w:val="1"/>
          <w:sz w:val="24"/>
          <w:szCs w:val="24"/>
        </w:rPr>
      </w:pPr>
      <w:r>
        <w:rPr>
          <w:rFonts w:eastAsia="Times New Roman"/>
          <w:color w:val="000000"/>
          <w:spacing w:val="1"/>
          <w:sz w:val="24"/>
          <w:szCs w:val="24"/>
        </w:rPr>
        <w:t xml:space="preserve">2. Да съдейства на дружеството за постигане на целите му; </w:t>
      </w:r>
    </w:p>
    <w:p w14:paraId="3E767681" w14:textId="77777777" w:rsidR="006A7B6C" w:rsidRDefault="006A7B6C" w:rsidP="006A7B6C">
      <w:pPr>
        <w:shd w:val="clear" w:color="auto" w:fill="FFFFFF"/>
        <w:spacing w:line="274" w:lineRule="exact"/>
        <w:ind w:left="581" w:right="350" w:firstLine="710"/>
        <w:jc w:val="both"/>
        <w:rPr>
          <w:rFonts w:eastAsia="Times New Roman"/>
          <w:color w:val="000000"/>
          <w:spacing w:val="-1"/>
          <w:sz w:val="24"/>
          <w:szCs w:val="24"/>
        </w:rPr>
      </w:pPr>
      <w:r>
        <w:rPr>
          <w:rFonts w:eastAsia="Times New Roman"/>
          <w:color w:val="000000"/>
          <w:spacing w:val="1"/>
          <w:sz w:val="24"/>
          <w:szCs w:val="24"/>
        </w:rPr>
        <w:t xml:space="preserve">3. Да </w:t>
      </w:r>
      <w:r>
        <w:rPr>
          <w:rFonts w:eastAsia="Times New Roman"/>
          <w:color w:val="000000"/>
          <w:spacing w:val="-1"/>
          <w:sz w:val="24"/>
          <w:szCs w:val="24"/>
        </w:rPr>
        <w:t>участва в управлението на дружеството.</w:t>
      </w:r>
    </w:p>
    <w:p w14:paraId="61AD1145" w14:textId="77777777" w:rsidR="006A7B6C" w:rsidRDefault="006A7B6C" w:rsidP="006A7B6C">
      <w:pPr>
        <w:shd w:val="clear" w:color="auto" w:fill="FFFFFF"/>
        <w:spacing w:line="274" w:lineRule="exact"/>
        <w:ind w:left="581" w:right="350" w:firstLine="710"/>
        <w:jc w:val="both"/>
        <w:rPr>
          <w:rFonts w:eastAsia="Times New Roman"/>
          <w:color w:val="000000"/>
          <w:spacing w:val="-1"/>
          <w:sz w:val="24"/>
          <w:szCs w:val="24"/>
        </w:rPr>
      </w:pPr>
    </w:p>
    <w:p w14:paraId="477C7F2C" w14:textId="77777777" w:rsidR="006A7B6C" w:rsidRDefault="006A7B6C" w:rsidP="006A7B6C">
      <w:pPr>
        <w:shd w:val="clear" w:color="auto" w:fill="FFFFFF"/>
        <w:spacing w:line="274" w:lineRule="exact"/>
        <w:ind w:left="581" w:right="350" w:firstLine="710"/>
        <w:jc w:val="both"/>
        <w:rPr>
          <w:rFonts w:eastAsia="Times New Roman"/>
          <w:color w:val="000000"/>
          <w:spacing w:val="-1"/>
          <w:sz w:val="24"/>
          <w:szCs w:val="24"/>
        </w:rPr>
      </w:pPr>
      <w:r>
        <w:rPr>
          <w:rFonts w:eastAsia="Times New Roman"/>
          <w:color w:val="000000"/>
          <w:spacing w:val="-1"/>
          <w:sz w:val="24"/>
          <w:szCs w:val="24"/>
        </w:rPr>
        <w:t xml:space="preserve">ЧЛЕН </w:t>
      </w:r>
      <w:r w:rsidRPr="006A7B6C">
        <w:rPr>
          <w:rFonts w:eastAsia="Times New Roman"/>
          <w:color w:val="000000"/>
          <w:spacing w:val="-1"/>
          <w:sz w:val="24"/>
          <w:szCs w:val="24"/>
        </w:rPr>
        <w:t>10</w:t>
      </w:r>
      <w:r>
        <w:rPr>
          <w:rFonts w:eastAsia="Times New Roman"/>
          <w:color w:val="000000"/>
          <w:spacing w:val="-1"/>
          <w:sz w:val="24"/>
          <w:szCs w:val="24"/>
        </w:rPr>
        <w:t xml:space="preserve"> – РЕШЕНИЯ НА ЕДНОЛИЧНИЯ СОБСТВЕНИК НА КАПИТАЛА</w:t>
      </w:r>
    </w:p>
    <w:p w14:paraId="0E27A589" w14:textId="77777777" w:rsidR="006A7B6C" w:rsidRPr="00B57450" w:rsidRDefault="006A7B6C" w:rsidP="006A7B6C">
      <w:pPr>
        <w:shd w:val="clear" w:color="auto" w:fill="FFFFFF"/>
        <w:spacing w:line="274" w:lineRule="exact"/>
        <w:ind w:left="581" w:right="350" w:firstLine="710"/>
        <w:jc w:val="both"/>
      </w:pPr>
      <w:r>
        <w:rPr>
          <w:rFonts w:eastAsia="Times New Roman"/>
          <w:color w:val="000000"/>
          <w:spacing w:val="-1"/>
          <w:sz w:val="24"/>
          <w:szCs w:val="24"/>
        </w:rPr>
        <w:t>За решенията на едноличния собственик на капитала се съставя протокол в обикновена писмена форма</w:t>
      </w:r>
      <w:r w:rsidRPr="006A7B6C">
        <w:rPr>
          <w:rFonts w:eastAsia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/>
          <w:color w:val="000000"/>
          <w:spacing w:val="-1"/>
          <w:sz w:val="24"/>
          <w:szCs w:val="24"/>
        </w:rPr>
        <w:t>без нотариална заверка.</w:t>
      </w:r>
    </w:p>
    <w:p w14:paraId="2206377D" w14:textId="77777777" w:rsidR="006A7B6C" w:rsidRDefault="006A7B6C" w:rsidP="006A7B6C">
      <w:pPr>
        <w:shd w:val="clear" w:color="auto" w:fill="FFFFFF"/>
        <w:spacing w:before="274"/>
        <w:ind w:left="1296"/>
      </w:pPr>
      <w:r>
        <w:rPr>
          <w:rFonts w:eastAsia="Times New Roman"/>
          <w:color w:val="000000"/>
          <w:spacing w:val="2"/>
          <w:sz w:val="24"/>
          <w:szCs w:val="24"/>
        </w:rPr>
        <w:t>ЧЛЕН 11 - УПРАВИТЕЛ</w:t>
      </w:r>
    </w:p>
    <w:p w14:paraId="638B6B28" w14:textId="77777777" w:rsidR="006A7B6C" w:rsidRDefault="006A7B6C" w:rsidP="006A7B6C">
      <w:pPr>
        <w:shd w:val="clear" w:color="auto" w:fill="FFFFFF"/>
        <w:ind w:left="1296"/>
      </w:pPr>
      <w:r>
        <w:rPr>
          <w:rFonts w:eastAsia="Times New Roman"/>
          <w:color w:val="000000"/>
          <w:sz w:val="24"/>
          <w:szCs w:val="24"/>
        </w:rPr>
        <w:t>Управителят организира и ръководи дейността на дружеството съобразно закона.</w:t>
      </w:r>
    </w:p>
    <w:p w14:paraId="769AD8EF" w14:textId="77777777" w:rsidR="006A7B6C" w:rsidRDefault="006A7B6C" w:rsidP="006A7B6C">
      <w:pPr>
        <w:shd w:val="clear" w:color="auto" w:fill="FFFFFF"/>
        <w:spacing w:before="278"/>
        <w:ind w:left="1291"/>
      </w:pPr>
      <w:r>
        <w:rPr>
          <w:rFonts w:eastAsia="Times New Roman"/>
          <w:color w:val="000000"/>
          <w:spacing w:val="1"/>
          <w:sz w:val="24"/>
          <w:szCs w:val="24"/>
        </w:rPr>
        <w:t>ЧЛЕН 12 - ПРЕДСТАВИТЕЛСТВО</w:t>
      </w:r>
    </w:p>
    <w:p w14:paraId="2D814F3F" w14:textId="77777777" w:rsidR="006A7B6C" w:rsidRDefault="006A7B6C" w:rsidP="006A7B6C">
      <w:pPr>
        <w:shd w:val="clear" w:color="auto" w:fill="FFFFFF"/>
        <w:ind w:left="1291"/>
      </w:pPr>
      <w:r>
        <w:rPr>
          <w:rFonts w:eastAsia="Times New Roman"/>
          <w:color w:val="000000"/>
          <w:sz w:val="24"/>
          <w:szCs w:val="24"/>
        </w:rPr>
        <w:t>Дружеството се управлява и представлява от управителя.</w:t>
      </w:r>
    </w:p>
    <w:p w14:paraId="54C9F8A1" w14:textId="77777777" w:rsidR="006A7B6C" w:rsidRDefault="006A7B6C" w:rsidP="006A7B6C">
      <w:pPr>
        <w:shd w:val="clear" w:color="auto" w:fill="FFFFFF"/>
        <w:spacing w:before="259" w:line="278" w:lineRule="exact"/>
        <w:ind w:left="1301"/>
      </w:pPr>
      <w:r>
        <w:rPr>
          <w:rFonts w:eastAsia="Times New Roman"/>
          <w:color w:val="000000"/>
          <w:spacing w:val="-1"/>
          <w:sz w:val="24"/>
          <w:szCs w:val="24"/>
        </w:rPr>
        <w:t>ЗАКЛЮЧИТЕЛНА РАЗПОРЕДБА</w:t>
      </w:r>
    </w:p>
    <w:p w14:paraId="63542309" w14:textId="77777777" w:rsidR="006A7B6C" w:rsidRDefault="006A7B6C" w:rsidP="006A7B6C">
      <w:pPr>
        <w:shd w:val="clear" w:color="auto" w:fill="FFFFFF"/>
        <w:spacing w:line="278" w:lineRule="exact"/>
        <w:ind w:left="590" w:right="346" w:firstLine="710"/>
        <w:jc w:val="both"/>
      </w:pPr>
      <w:r>
        <w:rPr>
          <w:rFonts w:eastAsia="Times New Roman"/>
          <w:color w:val="000000"/>
          <w:spacing w:val="-1"/>
          <w:sz w:val="24"/>
          <w:szCs w:val="24"/>
        </w:rPr>
        <w:t xml:space="preserve">За неуредените в този договор въпроси се прилагат разпоредбите на Търговския закон и на </w:t>
      </w:r>
      <w:r>
        <w:rPr>
          <w:rFonts w:eastAsia="Times New Roman"/>
          <w:color w:val="000000"/>
          <w:sz w:val="24"/>
          <w:szCs w:val="24"/>
        </w:rPr>
        <w:t>общите граждански закони в Република България.</w:t>
      </w:r>
    </w:p>
    <w:p w14:paraId="2DD0F559" w14:textId="77777777" w:rsidR="006A7B6C" w:rsidRDefault="006A7B6C" w:rsidP="006A7B6C">
      <w:pPr>
        <w:spacing w:before="221"/>
        <w:ind w:left="5712" w:right="3293"/>
        <w:rPr>
          <w:sz w:val="24"/>
          <w:szCs w:val="24"/>
        </w:rPr>
      </w:pPr>
    </w:p>
    <w:p w14:paraId="1C32A3BB" w14:textId="77777777" w:rsidR="006A7B6C" w:rsidRDefault="006A7B6C" w:rsidP="006A7B6C">
      <w:pPr>
        <w:spacing w:before="221"/>
        <w:ind w:left="5712" w:right="3293"/>
        <w:rPr>
          <w:sz w:val="24"/>
          <w:szCs w:val="24"/>
        </w:rPr>
      </w:pPr>
    </w:p>
    <w:p w14:paraId="44613272" w14:textId="77777777" w:rsidR="006A7B6C" w:rsidRPr="000C4BE7" w:rsidRDefault="006A7B6C" w:rsidP="006A7B6C">
      <w:pPr>
        <w:shd w:val="clear" w:color="auto" w:fill="FFFFFF"/>
        <w:ind w:left="4142"/>
        <w:rPr>
          <w:lang w:val="en-US"/>
        </w:rPr>
      </w:pPr>
      <w:r>
        <w:rPr>
          <w:rFonts w:eastAsia="Times New Roman"/>
          <w:color w:val="000000"/>
          <w:spacing w:val="-4"/>
          <w:sz w:val="24"/>
          <w:szCs w:val="24"/>
        </w:rPr>
        <w:t>УЧРЕДИТЕЛ :</w:t>
      </w:r>
      <w:r>
        <w:rPr>
          <w:rFonts w:eastAsia="Times New Roman"/>
          <w:color w:val="000000"/>
          <w:spacing w:val="-4"/>
          <w:sz w:val="24"/>
          <w:szCs w:val="24"/>
          <w:lang w:val="en-US"/>
        </w:rPr>
        <w:t>_______________</w:t>
      </w:r>
    </w:p>
    <w:p w14:paraId="5FD91475" w14:textId="77777777" w:rsidR="006A7B6C" w:rsidRDefault="006A7B6C" w:rsidP="006A7B6C">
      <w:pPr>
        <w:shd w:val="clear" w:color="auto" w:fill="FFFFFF"/>
        <w:ind w:left="4142"/>
      </w:pPr>
    </w:p>
    <w:p w14:paraId="25F2AC90" w14:textId="77777777" w:rsidR="006A7B6C" w:rsidRDefault="006A7B6C" w:rsidP="006A7B6C">
      <w:pPr>
        <w:shd w:val="clear" w:color="auto" w:fill="FFFFFF"/>
        <w:ind w:left="4142"/>
      </w:pPr>
    </w:p>
    <w:p w14:paraId="761AB758" w14:textId="77777777" w:rsidR="0092752D" w:rsidRDefault="0092752D"/>
    <w:sectPr w:rsidR="009275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062E42"/>
    <w:multiLevelType w:val="hybridMultilevel"/>
    <w:tmpl w:val="FFFFFFFF"/>
    <w:lvl w:ilvl="0" w:tplc="341C7C18">
      <w:start w:val="1"/>
      <w:numFmt w:val="decimal"/>
      <w:lvlText w:val="%1."/>
      <w:lvlJc w:val="left"/>
      <w:pPr>
        <w:ind w:left="1109" w:hanging="360"/>
      </w:pPr>
      <w:rPr>
        <w:rFonts w:eastAsia="Times New Roman" w:cs="Times New Roman" w:hint="default"/>
        <w:color w:val="0000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2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4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6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8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70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2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4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69" w:hanging="180"/>
      </w:pPr>
      <w:rPr>
        <w:rFonts w:cs="Times New Roman"/>
      </w:rPr>
    </w:lvl>
  </w:abstractNum>
  <w:num w:numId="1" w16cid:durableId="1775393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B6C"/>
    <w:rsid w:val="006A7B6C"/>
    <w:rsid w:val="0092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E25C1C"/>
  <w15:chartTrackingRefBased/>
  <w15:docId w15:val="{47A9868D-1407-481E-848F-51AEF6706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B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val="bg-BG" w:eastAsia="bg-BG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6A7B6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office@glaw.bg</dc:creator>
  <cp:keywords/>
  <dc:description/>
  <cp:lastModifiedBy>office@glaw.bg</cp:lastModifiedBy>
  <cp:revision>1</cp:revision>
  <dcterms:created xsi:type="dcterms:W3CDTF">2026-05-27T11:20:00Z</dcterms:created>
  <dcterms:modified xsi:type="dcterms:W3CDTF">2026-05-27T11:24:00Z</dcterms:modified>
</cp:coreProperties>
</file>